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39A" w:rsidRPr="00C1439A" w:rsidRDefault="00C1439A" w:rsidP="00C1439A">
      <w:r w:rsidRPr="00C1439A"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3284</wp:posOffset>
            </wp:positionH>
            <wp:positionV relativeFrom="paragraph">
              <wp:posOffset>-2112076</wp:posOffset>
            </wp:positionV>
            <wp:extent cx="1359426" cy="1660635"/>
            <wp:effectExtent l="19050" t="0" r="0" b="0"/>
            <wp:wrapNone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426" cy="166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439A" w:rsidRDefault="00C1439A" w:rsidP="00C1439A">
      <w:r>
        <w:rPr>
          <w:noProof/>
          <w:lang w:eastAsia="es-MX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-405</wp:posOffset>
            </wp:positionH>
            <wp:positionV relativeFrom="paragraph">
              <wp:posOffset>-138389</wp:posOffset>
            </wp:positionV>
            <wp:extent cx="1363115" cy="1663430"/>
            <wp:effectExtent l="19050" t="0" r="8485" b="0"/>
            <wp:wrapNone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115" cy="166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439A" w:rsidRDefault="00C1439A" w:rsidP="00C1439A"/>
    <w:p w:rsidR="00C1439A" w:rsidRPr="00C1439A" w:rsidRDefault="00C1439A" w:rsidP="00C1439A">
      <w:pPr>
        <w:tabs>
          <w:tab w:val="left" w:pos="6649"/>
        </w:tabs>
        <w:jc w:val="center"/>
        <w:rPr>
          <w:rFonts w:ascii="Arial" w:hAnsi="Arial" w:cs="Arial"/>
          <w:b/>
          <w:sz w:val="40"/>
          <w:szCs w:val="40"/>
        </w:rPr>
      </w:pPr>
      <w:r w:rsidRPr="00C1439A">
        <w:rPr>
          <w:rFonts w:ascii="Arial" w:hAnsi="Arial" w:cs="Arial"/>
          <w:b/>
          <w:sz w:val="40"/>
          <w:szCs w:val="40"/>
        </w:rPr>
        <w:t>VIALES OFICIALES</w:t>
      </w:r>
    </w:p>
    <w:p w:rsidR="00C1439A" w:rsidRDefault="00C1439A" w:rsidP="00C1439A"/>
    <w:p w:rsidR="00C1439A" w:rsidRPr="00C1439A" w:rsidRDefault="00C1439A" w:rsidP="00C1439A">
      <w:pPr>
        <w:tabs>
          <w:tab w:val="left" w:pos="8579"/>
        </w:tabs>
        <w:jc w:val="center"/>
        <w:rPr>
          <w:rFonts w:ascii="Arial" w:hAnsi="Arial" w:cs="Arial"/>
          <w:b/>
          <w:sz w:val="32"/>
          <w:szCs w:val="32"/>
        </w:rPr>
      </w:pPr>
      <w:r w:rsidRPr="00C1439A">
        <w:rPr>
          <w:rFonts w:ascii="Arial" w:hAnsi="Arial" w:cs="Arial"/>
          <w:b/>
          <w:sz w:val="32"/>
          <w:szCs w:val="32"/>
        </w:rPr>
        <w:t>MES  DE SEPTIEMBRE 2016</w:t>
      </w:r>
    </w:p>
    <w:p w:rsidR="00C1439A" w:rsidRDefault="00C1439A" w:rsidP="00C1439A"/>
    <w:tbl>
      <w:tblPr>
        <w:tblStyle w:val="Tablaconcuadrcula"/>
        <w:tblW w:w="0" w:type="auto"/>
        <w:tblLook w:val="04A0"/>
      </w:tblPr>
      <w:tblGrid>
        <w:gridCol w:w="2660"/>
        <w:gridCol w:w="3969"/>
        <w:gridCol w:w="2977"/>
        <w:gridCol w:w="4677"/>
        <w:gridCol w:w="2410"/>
        <w:gridCol w:w="2109"/>
      </w:tblGrid>
      <w:tr w:rsidR="00C1439A" w:rsidTr="009D5ED4">
        <w:trPr>
          <w:trHeight w:val="635"/>
        </w:trPr>
        <w:tc>
          <w:tcPr>
            <w:tcW w:w="2660" w:type="dxa"/>
            <w:shd w:val="clear" w:color="auto" w:fill="76923C" w:themeFill="accent3" w:themeFillShade="BF"/>
          </w:tcPr>
          <w:p w:rsidR="00C1439A" w:rsidRPr="003A7DDC" w:rsidRDefault="003A7DDC" w:rsidP="003A7D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7DDC">
              <w:rPr>
                <w:rFonts w:ascii="Arial" w:hAnsi="Arial" w:cs="Arial"/>
                <w:b/>
                <w:sz w:val="24"/>
                <w:szCs w:val="24"/>
              </w:rPr>
              <w:t>FECHA DE SALIDA Y FREGRESO</w:t>
            </w:r>
          </w:p>
        </w:tc>
        <w:tc>
          <w:tcPr>
            <w:tcW w:w="3969" w:type="dxa"/>
            <w:shd w:val="clear" w:color="auto" w:fill="76923C" w:themeFill="accent3" w:themeFillShade="BF"/>
          </w:tcPr>
          <w:p w:rsidR="00C1439A" w:rsidRPr="003A7DDC" w:rsidRDefault="003A7DDC" w:rsidP="003A7D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7DDC">
              <w:rPr>
                <w:rFonts w:ascii="Arial" w:hAnsi="Arial" w:cs="Arial"/>
                <w:b/>
                <w:sz w:val="24"/>
                <w:szCs w:val="24"/>
              </w:rPr>
              <w:t>NOMBRE Y CARGO</w:t>
            </w:r>
          </w:p>
        </w:tc>
        <w:tc>
          <w:tcPr>
            <w:tcW w:w="2977" w:type="dxa"/>
            <w:shd w:val="clear" w:color="auto" w:fill="76923C" w:themeFill="accent3" w:themeFillShade="BF"/>
          </w:tcPr>
          <w:p w:rsidR="00C1439A" w:rsidRPr="003A7DDC" w:rsidRDefault="003A7DDC" w:rsidP="003A7D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7DDC">
              <w:rPr>
                <w:rFonts w:ascii="Arial" w:hAnsi="Arial" w:cs="Arial"/>
                <w:b/>
                <w:sz w:val="24"/>
                <w:szCs w:val="24"/>
              </w:rPr>
              <w:t>DESTINO</w:t>
            </w:r>
          </w:p>
        </w:tc>
        <w:tc>
          <w:tcPr>
            <w:tcW w:w="4677" w:type="dxa"/>
            <w:shd w:val="clear" w:color="auto" w:fill="76923C" w:themeFill="accent3" w:themeFillShade="BF"/>
          </w:tcPr>
          <w:p w:rsidR="00C1439A" w:rsidRPr="003A7DDC" w:rsidRDefault="003A7DDC" w:rsidP="003A7D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7DDC">
              <w:rPr>
                <w:rFonts w:ascii="Arial" w:hAnsi="Arial" w:cs="Arial"/>
                <w:b/>
                <w:sz w:val="24"/>
                <w:szCs w:val="24"/>
              </w:rPr>
              <w:t>RESULTADOS</w:t>
            </w:r>
          </w:p>
        </w:tc>
        <w:tc>
          <w:tcPr>
            <w:tcW w:w="2410" w:type="dxa"/>
            <w:shd w:val="clear" w:color="auto" w:fill="76923C" w:themeFill="accent3" w:themeFillShade="BF"/>
          </w:tcPr>
          <w:p w:rsidR="00C1439A" w:rsidRPr="003A7DDC" w:rsidRDefault="003A7DDC" w:rsidP="003A7D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7DDC">
              <w:rPr>
                <w:rFonts w:ascii="Arial" w:hAnsi="Arial" w:cs="Arial"/>
                <w:b/>
                <w:sz w:val="24"/>
                <w:szCs w:val="24"/>
              </w:rPr>
              <w:t>VEHICULO</w:t>
            </w:r>
          </w:p>
        </w:tc>
        <w:tc>
          <w:tcPr>
            <w:tcW w:w="2109" w:type="dxa"/>
            <w:shd w:val="clear" w:color="auto" w:fill="76923C" w:themeFill="accent3" w:themeFillShade="BF"/>
          </w:tcPr>
          <w:p w:rsidR="00C1439A" w:rsidRPr="003A7DDC" w:rsidRDefault="003A7DDC" w:rsidP="003A7DD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A7DDC">
              <w:rPr>
                <w:rFonts w:ascii="Arial" w:hAnsi="Arial" w:cs="Arial"/>
                <w:b/>
                <w:sz w:val="24"/>
                <w:szCs w:val="24"/>
              </w:rPr>
              <w:t>COSTO DEL DESGLOSE</w:t>
            </w:r>
          </w:p>
        </w:tc>
      </w:tr>
      <w:tr w:rsidR="00C1439A" w:rsidTr="003A7DDC">
        <w:trPr>
          <w:trHeight w:val="635"/>
        </w:trPr>
        <w:tc>
          <w:tcPr>
            <w:tcW w:w="2660" w:type="dxa"/>
          </w:tcPr>
          <w:p w:rsidR="00C1439A" w:rsidRDefault="003A7DDC" w:rsidP="006C2541">
            <w:pPr>
              <w:jc w:val="center"/>
            </w:pPr>
            <w:r>
              <w:t>02 – Septiembre – 16</w:t>
            </w:r>
          </w:p>
        </w:tc>
        <w:tc>
          <w:tcPr>
            <w:tcW w:w="3969" w:type="dxa"/>
          </w:tcPr>
          <w:p w:rsidR="00C1439A" w:rsidRDefault="003A7DDC" w:rsidP="006C2541">
            <w:pPr>
              <w:jc w:val="center"/>
            </w:pPr>
            <w:r>
              <w:t>C. José Antonio Sánchez González</w:t>
            </w:r>
          </w:p>
          <w:p w:rsidR="003A7DDC" w:rsidRDefault="003A7DDC" w:rsidP="006C2541">
            <w:pPr>
              <w:jc w:val="center"/>
            </w:pPr>
            <w:r>
              <w:t>Presidente Municipal</w:t>
            </w:r>
          </w:p>
        </w:tc>
        <w:tc>
          <w:tcPr>
            <w:tcW w:w="2977" w:type="dxa"/>
          </w:tcPr>
          <w:p w:rsidR="00C1439A" w:rsidRDefault="003A7DDC" w:rsidP="006C2541">
            <w:pPr>
              <w:jc w:val="center"/>
            </w:pPr>
            <w:r>
              <w:t>Guadalajara</w:t>
            </w:r>
          </w:p>
        </w:tc>
        <w:tc>
          <w:tcPr>
            <w:tcW w:w="4677" w:type="dxa"/>
          </w:tcPr>
          <w:p w:rsidR="00C1439A" w:rsidRDefault="00070883" w:rsidP="006C2541">
            <w:pPr>
              <w:jc w:val="center"/>
            </w:pPr>
            <w:r>
              <w:t>Asistió a reunión con las autoridades de SAE y después a las bodegas SAE</w:t>
            </w:r>
            <w:r w:rsidR="00C8616B">
              <w:t xml:space="preserve"> de bienes muebles e inmuebles</w:t>
            </w:r>
            <w:r w:rsidR="00EF6F27">
              <w:t>.</w:t>
            </w:r>
          </w:p>
        </w:tc>
        <w:tc>
          <w:tcPr>
            <w:tcW w:w="2410" w:type="dxa"/>
          </w:tcPr>
          <w:p w:rsidR="00C1439A" w:rsidRDefault="00070883" w:rsidP="006C2541">
            <w:pPr>
              <w:jc w:val="center"/>
            </w:pPr>
            <w:r>
              <w:t>RAM</w:t>
            </w:r>
          </w:p>
        </w:tc>
        <w:tc>
          <w:tcPr>
            <w:tcW w:w="2109" w:type="dxa"/>
          </w:tcPr>
          <w:p w:rsidR="00C1439A" w:rsidRDefault="00CC67A8" w:rsidP="006C2541">
            <w:pPr>
              <w:jc w:val="center"/>
            </w:pPr>
            <w:r>
              <w:t>$ 558.40</w:t>
            </w:r>
          </w:p>
        </w:tc>
      </w:tr>
      <w:tr w:rsidR="00C1439A" w:rsidTr="003A7DDC">
        <w:trPr>
          <w:trHeight w:val="635"/>
        </w:trPr>
        <w:tc>
          <w:tcPr>
            <w:tcW w:w="2660" w:type="dxa"/>
          </w:tcPr>
          <w:p w:rsidR="00C1439A" w:rsidRDefault="00070883" w:rsidP="006C2541">
            <w:pPr>
              <w:jc w:val="center"/>
            </w:pPr>
            <w:r>
              <w:t>12 – Septiembre – 16</w:t>
            </w:r>
          </w:p>
        </w:tc>
        <w:tc>
          <w:tcPr>
            <w:tcW w:w="3969" w:type="dxa"/>
          </w:tcPr>
          <w:p w:rsidR="00C1439A" w:rsidRDefault="00070883" w:rsidP="006C2541">
            <w:pPr>
              <w:jc w:val="center"/>
            </w:pPr>
            <w:r>
              <w:t>C. José Antonio Sánchez González</w:t>
            </w:r>
          </w:p>
          <w:p w:rsidR="00070883" w:rsidRDefault="00070883" w:rsidP="006C2541">
            <w:pPr>
              <w:jc w:val="center"/>
            </w:pPr>
            <w:r>
              <w:t>Presidente Municipal</w:t>
            </w:r>
          </w:p>
        </w:tc>
        <w:tc>
          <w:tcPr>
            <w:tcW w:w="2977" w:type="dxa"/>
          </w:tcPr>
          <w:p w:rsidR="00C1439A" w:rsidRDefault="00070883" w:rsidP="006C2541">
            <w:pPr>
              <w:jc w:val="center"/>
            </w:pPr>
            <w:r>
              <w:t>Guadalajara</w:t>
            </w:r>
          </w:p>
        </w:tc>
        <w:tc>
          <w:tcPr>
            <w:tcW w:w="4677" w:type="dxa"/>
          </w:tcPr>
          <w:p w:rsidR="00C1439A" w:rsidRDefault="00070883" w:rsidP="006C2541">
            <w:pPr>
              <w:jc w:val="center"/>
            </w:pPr>
            <w:r>
              <w:t>Asistió a reunión en la UNIVA con la maestra María del Rosario (Imagen Urbana)</w:t>
            </w:r>
            <w:r w:rsidR="00EF6F27">
              <w:t>.</w:t>
            </w:r>
          </w:p>
          <w:p w:rsidR="00C8616B" w:rsidRDefault="00C8616B" w:rsidP="006C2541">
            <w:pPr>
              <w:jc w:val="center"/>
            </w:pPr>
          </w:p>
          <w:p w:rsidR="00C8616B" w:rsidRDefault="00C8616B" w:rsidP="006C2541">
            <w:pPr>
              <w:jc w:val="center"/>
            </w:pPr>
          </w:p>
          <w:p w:rsidR="00C8616B" w:rsidRDefault="00C8616B" w:rsidP="006C2541">
            <w:pPr>
              <w:jc w:val="center"/>
            </w:pPr>
          </w:p>
          <w:p w:rsidR="00C8616B" w:rsidRDefault="00C8616B" w:rsidP="006C2541">
            <w:pPr>
              <w:jc w:val="center"/>
            </w:pPr>
            <w:r>
              <w:t>Asistió a gestionar ampliación del programa de piso firme</w:t>
            </w:r>
            <w:r w:rsidR="009D5ED4">
              <w:t xml:space="preserve"> en SEDESOL</w:t>
            </w:r>
            <w:r w:rsidR="00EF6F27">
              <w:t>.</w:t>
            </w:r>
          </w:p>
        </w:tc>
        <w:tc>
          <w:tcPr>
            <w:tcW w:w="2410" w:type="dxa"/>
          </w:tcPr>
          <w:p w:rsidR="00C1439A" w:rsidRDefault="00070883" w:rsidP="006C2541">
            <w:pPr>
              <w:jc w:val="center"/>
            </w:pPr>
            <w:r>
              <w:t>RAM</w:t>
            </w:r>
          </w:p>
        </w:tc>
        <w:tc>
          <w:tcPr>
            <w:tcW w:w="2109" w:type="dxa"/>
          </w:tcPr>
          <w:p w:rsidR="00C1439A" w:rsidRDefault="00CC67A8" w:rsidP="006C2541">
            <w:pPr>
              <w:jc w:val="center"/>
            </w:pPr>
            <w:r>
              <w:t>$ 837.60</w:t>
            </w:r>
          </w:p>
        </w:tc>
      </w:tr>
      <w:tr w:rsidR="00C1439A" w:rsidTr="003A7DDC">
        <w:trPr>
          <w:trHeight w:val="635"/>
        </w:trPr>
        <w:tc>
          <w:tcPr>
            <w:tcW w:w="2660" w:type="dxa"/>
          </w:tcPr>
          <w:p w:rsidR="00C1439A" w:rsidRDefault="00070883" w:rsidP="006C2541">
            <w:pPr>
              <w:jc w:val="center"/>
            </w:pPr>
            <w:r>
              <w:t>19 – Septiembre – 16</w:t>
            </w:r>
          </w:p>
        </w:tc>
        <w:tc>
          <w:tcPr>
            <w:tcW w:w="3969" w:type="dxa"/>
          </w:tcPr>
          <w:p w:rsidR="00C1439A" w:rsidRDefault="00070883" w:rsidP="006C2541">
            <w:pPr>
              <w:jc w:val="center"/>
            </w:pPr>
            <w:r>
              <w:t xml:space="preserve">C. </w:t>
            </w:r>
            <w:r w:rsidR="00C5492E">
              <w:t>José</w:t>
            </w:r>
            <w:r>
              <w:t xml:space="preserve"> Antonio </w:t>
            </w:r>
            <w:r w:rsidR="00C5492E">
              <w:t>Sánchez</w:t>
            </w:r>
            <w:r>
              <w:t xml:space="preserve"> </w:t>
            </w:r>
            <w:r w:rsidR="00C5492E">
              <w:t>González</w:t>
            </w:r>
          </w:p>
          <w:p w:rsidR="00070883" w:rsidRDefault="00C5492E" w:rsidP="006C2541">
            <w:pPr>
              <w:jc w:val="center"/>
            </w:pPr>
            <w:r>
              <w:t>Presidente Municipal</w:t>
            </w:r>
          </w:p>
        </w:tc>
        <w:tc>
          <w:tcPr>
            <w:tcW w:w="2977" w:type="dxa"/>
          </w:tcPr>
          <w:p w:rsidR="00C1439A" w:rsidRDefault="00C5492E" w:rsidP="006C2541">
            <w:pPr>
              <w:jc w:val="center"/>
            </w:pPr>
            <w:r>
              <w:t>Guadalajara</w:t>
            </w:r>
          </w:p>
        </w:tc>
        <w:tc>
          <w:tcPr>
            <w:tcW w:w="4677" w:type="dxa"/>
          </w:tcPr>
          <w:p w:rsidR="006C2541" w:rsidRDefault="006C2541" w:rsidP="006C2541">
            <w:pPr>
              <w:jc w:val="center"/>
            </w:pPr>
            <w:r>
              <w:t>Asistió con el Mtro. Francisco Ayón para gestionar acciones de mejoramiento de infraestructura de los planteles educativos.</w:t>
            </w:r>
          </w:p>
          <w:p w:rsidR="006C2541" w:rsidRDefault="006C2541" w:rsidP="006C2541">
            <w:pPr>
              <w:jc w:val="center"/>
            </w:pPr>
          </w:p>
          <w:p w:rsidR="00C1439A" w:rsidRDefault="00C1439A" w:rsidP="006C2541">
            <w:pPr>
              <w:jc w:val="center"/>
            </w:pPr>
          </w:p>
        </w:tc>
        <w:tc>
          <w:tcPr>
            <w:tcW w:w="2410" w:type="dxa"/>
          </w:tcPr>
          <w:p w:rsidR="00C1439A" w:rsidRDefault="00C5492E" w:rsidP="006C2541">
            <w:pPr>
              <w:jc w:val="center"/>
            </w:pPr>
            <w:r>
              <w:t>RAM</w:t>
            </w:r>
          </w:p>
        </w:tc>
        <w:tc>
          <w:tcPr>
            <w:tcW w:w="2109" w:type="dxa"/>
          </w:tcPr>
          <w:p w:rsidR="00C1439A" w:rsidRDefault="00CC67A8" w:rsidP="006C2541">
            <w:pPr>
              <w:jc w:val="center"/>
            </w:pPr>
            <w:r>
              <w:t>$ 558.40</w:t>
            </w:r>
          </w:p>
        </w:tc>
      </w:tr>
      <w:tr w:rsidR="00C1439A" w:rsidTr="003A7DDC">
        <w:trPr>
          <w:trHeight w:val="674"/>
        </w:trPr>
        <w:tc>
          <w:tcPr>
            <w:tcW w:w="2660" w:type="dxa"/>
          </w:tcPr>
          <w:p w:rsidR="00C1439A" w:rsidRDefault="00C5492E" w:rsidP="006C2541">
            <w:pPr>
              <w:jc w:val="center"/>
            </w:pPr>
            <w:r>
              <w:t>22 – Septiembre – 16</w:t>
            </w:r>
          </w:p>
        </w:tc>
        <w:tc>
          <w:tcPr>
            <w:tcW w:w="3969" w:type="dxa"/>
          </w:tcPr>
          <w:p w:rsidR="00C5492E" w:rsidRDefault="00C5492E" w:rsidP="006C2541">
            <w:pPr>
              <w:jc w:val="center"/>
            </w:pPr>
            <w:r>
              <w:t>C. José Antonio Sánchez González</w:t>
            </w:r>
          </w:p>
          <w:p w:rsidR="00C1439A" w:rsidRDefault="00C5492E" w:rsidP="006C2541">
            <w:pPr>
              <w:jc w:val="center"/>
            </w:pPr>
            <w:r>
              <w:t>Presidente Municipal</w:t>
            </w:r>
          </w:p>
        </w:tc>
        <w:tc>
          <w:tcPr>
            <w:tcW w:w="2977" w:type="dxa"/>
          </w:tcPr>
          <w:p w:rsidR="00C1439A" w:rsidRDefault="00C3791E" w:rsidP="006C2541">
            <w:pPr>
              <w:jc w:val="center"/>
            </w:pPr>
            <w:r>
              <w:t>Guadalajara</w:t>
            </w:r>
          </w:p>
        </w:tc>
        <w:tc>
          <w:tcPr>
            <w:tcW w:w="4677" w:type="dxa"/>
          </w:tcPr>
          <w:p w:rsidR="00EF6F27" w:rsidRDefault="00C8616B" w:rsidP="006C2541">
            <w:pPr>
              <w:jc w:val="center"/>
            </w:pPr>
            <w:r>
              <w:t>Asistió</w:t>
            </w:r>
            <w:r w:rsidR="00C3791E">
              <w:t xml:space="preserve"> a</w:t>
            </w:r>
            <w:r w:rsidR="00EF6F27">
              <w:t xml:space="preserve"> CONAGUA para hacer solicitud para ingresar a un programa de decreto para condonación de adeudos anteriores al 2014, por concepto de agua potable y descargas de aguas residuales.</w:t>
            </w:r>
          </w:p>
          <w:p w:rsidR="00EF6F27" w:rsidRDefault="00EF6F27" w:rsidP="006C2541">
            <w:pPr>
              <w:jc w:val="center"/>
            </w:pPr>
          </w:p>
          <w:p w:rsidR="00EF6F27" w:rsidRDefault="00EF6F27" w:rsidP="006C2541">
            <w:pPr>
              <w:jc w:val="center"/>
            </w:pPr>
          </w:p>
          <w:p w:rsidR="00EF6F27" w:rsidRDefault="00EF6F27" w:rsidP="006C2541">
            <w:pPr>
              <w:jc w:val="center"/>
            </w:pPr>
            <w:r>
              <w:t xml:space="preserve">Asistió a una demostración en una empresa </w:t>
            </w:r>
            <w:r>
              <w:lastRenderedPageBreak/>
              <w:t>proveedora de insumos (Bacterias) para tratamiento de aguas residuales.</w:t>
            </w:r>
          </w:p>
        </w:tc>
        <w:tc>
          <w:tcPr>
            <w:tcW w:w="2410" w:type="dxa"/>
          </w:tcPr>
          <w:p w:rsidR="00C1439A" w:rsidRDefault="00EF6F27" w:rsidP="006C2541">
            <w:pPr>
              <w:jc w:val="center"/>
            </w:pPr>
            <w:r>
              <w:lastRenderedPageBreak/>
              <w:t>RAM</w:t>
            </w:r>
          </w:p>
        </w:tc>
        <w:tc>
          <w:tcPr>
            <w:tcW w:w="2109" w:type="dxa"/>
          </w:tcPr>
          <w:p w:rsidR="00C1439A" w:rsidRDefault="00CC67A8" w:rsidP="006C2541">
            <w:pPr>
              <w:jc w:val="center"/>
            </w:pPr>
            <w:r>
              <w:t>$ 837.60</w:t>
            </w:r>
          </w:p>
        </w:tc>
      </w:tr>
      <w:tr w:rsidR="00EF6F27" w:rsidTr="003A7DDC">
        <w:trPr>
          <w:trHeight w:val="674"/>
        </w:trPr>
        <w:tc>
          <w:tcPr>
            <w:tcW w:w="2660" w:type="dxa"/>
          </w:tcPr>
          <w:p w:rsidR="00EF6F27" w:rsidRDefault="00EC5C42" w:rsidP="006C2541">
            <w:pPr>
              <w:jc w:val="center"/>
            </w:pPr>
            <w:r>
              <w:lastRenderedPageBreak/>
              <w:t>23 – Septiembre – 16</w:t>
            </w:r>
          </w:p>
          <w:p w:rsidR="00EF6F27" w:rsidRDefault="00EF6F27" w:rsidP="006C2541">
            <w:pPr>
              <w:jc w:val="center"/>
            </w:pPr>
          </w:p>
        </w:tc>
        <w:tc>
          <w:tcPr>
            <w:tcW w:w="3969" w:type="dxa"/>
          </w:tcPr>
          <w:p w:rsidR="00EF6F27" w:rsidRDefault="00EC5C42" w:rsidP="006C2541">
            <w:pPr>
              <w:jc w:val="center"/>
            </w:pPr>
            <w:r>
              <w:t>C. José Antonio Sánchez González</w:t>
            </w:r>
          </w:p>
          <w:p w:rsidR="00EC5C42" w:rsidRDefault="00EC5C42" w:rsidP="006C2541">
            <w:pPr>
              <w:jc w:val="center"/>
            </w:pPr>
            <w:r>
              <w:t>Presidente Municipal</w:t>
            </w:r>
          </w:p>
        </w:tc>
        <w:tc>
          <w:tcPr>
            <w:tcW w:w="2977" w:type="dxa"/>
          </w:tcPr>
          <w:p w:rsidR="00EF6F27" w:rsidRDefault="00EC5C42" w:rsidP="006C2541">
            <w:pPr>
              <w:jc w:val="center"/>
            </w:pPr>
            <w:r>
              <w:t>Guadalajara</w:t>
            </w:r>
          </w:p>
        </w:tc>
        <w:tc>
          <w:tcPr>
            <w:tcW w:w="4677" w:type="dxa"/>
          </w:tcPr>
          <w:p w:rsidR="00EF6F27" w:rsidRDefault="006C2541" w:rsidP="006C2541">
            <w:pPr>
              <w:jc w:val="center"/>
            </w:pPr>
            <w:r>
              <w:t>Asistió a SEDESOL  a entregar solicitudes de apoyo</w:t>
            </w:r>
          </w:p>
        </w:tc>
        <w:tc>
          <w:tcPr>
            <w:tcW w:w="2410" w:type="dxa"/>
          </w:tcPr>
          <w:p w:rsidR="00EF6F27" w:rsidRDefault="00EC5C42" w:rsidP="006C2541">
            <w:pPr>
              <w:jc w:val="center"/>
            </w:pPr>
            <w:r>
              <w:t>RAM</w:t>
            </w:r>
          </w:p>
        </w:tc>
        <w:tc>
          <w:tcPr>
            <w:tcW w:w="2109" w:type="dxa"/>
          </w:tcPr>
          <w:p w:rsidR="00EF6F27" w:rsidRDefault="00CC67A8" w:rsidP="006C2541">
            <w:pPr>
              <w:jc w:val="center"/>
            </w:pPr>
            <w:r>
              <w:t>$ 698.00</w:t>
            </w:r>
          </w:p>
        </w:tc>
      </w:tr>
      <w:tr w:rsidR="00EF6F27" w:rsidTr="003A7DDC">
        <w:trPr>
          <w:trHeight w:val="674"/>
        </w:trPr>
        <w:tc>
          <w:tcPr>
            <w:tcW w:w="2660" w:type="dxa"/>
          </w:tcPr>
          <w:p w:rsidR="00EF6F27" w:rsidRDefault="00EC5C42" w:rsidP="006C2541">
            <w:pPr>
              <w:jc w:val="center"/>
            </w:pPr>
            <w:r>
              <w:t>24 – Septiembre – 16</w:t>
            </w:r>
          </w:p>
        </w:tc>
        <w:tc>
          <w:tcPr>
            <w:tcW w:w="3969" w:type="dxa"/>
          </w:tcPr>
          <w:p w:rsidR="00EF6F27" w:rsidRDefault="00EC5C42" w:rsidP="006C2541">
            <w:pPr>
              <w:jc w:val="center"/>
            </w:pPr>
            <w:r>
              <w:t>C. José Antonio Sánchez González</w:t>
            </w:r>
          </w:p>
          <w:p w:rsidR="00EC5C42" w:rsidRDefault="00EC5C42" w:rsidP="006C2541">
            <w:pPr>
              <w:jc w:val="center"/>
            </w:pPr>
            <w:r>
              <w:t>Presidente Municipal.</w:t>
            </w:r>
          </w:p>
        </w:tc>
        <w:tc>
          <w:tcPr>
            <w:tcW w:w="2977" w:type="dxa"/>
          </w:tcPr>
          <w:p w:rsidR="00EF6F27" w:rsidRDefault="00EC5C42" w:rsidP="006C2541">
            <w:pPr>
              <w:jc w:val="center"/>
            </w:pPr>
            <w:r>
              <w:t>Guadalajara</w:t>
            </w:r>
          </w:p>
        </w:tc>
        <w:tc>
          <w:tcPr>
            <w:tcW w:w="4677" w:type="dxa"/>
          </w:tcPr>
          <w:p w:rsidR="00EF6F27" w:rsidRDefault="006C2541" w:rsidP="006C2541">
            <w:pPr>
              <w:jc w:val="center"/>
            </w:pPr>
            <w:r>
              <w:t>Asistió a reunión en SIOP apoyos de infraestructura de obras.</w:t>
            </w:r>
          </w:p>
        </w:tc>
        <w:tc>
          <w:tcPr>
            <w:tcW w:w="2410" w:type="dxa"/>
          </w:tcPr>
          <w:p w:rsidR="00EF6F27" w:rsidRDefault="00024025" w:rsidP="006C2541">
            <w:pPr>
              <w:jc w:val="center"/>
            </w:pPr>
            <w:r>
              <w:t>RAM</w:t>
            </w:r>
          </w:p>
        </w:tc>
        <w:tc>
          <w:tcPr>
            <w:tcW w:w="2109" w:type="dxa"/>
          </w:tcPr>
          <w:p w:rsidR="00EF6F27" w:rsidRDefault="00CC67A8" w:rsidP="006C2541">
            <w:pPr>
              <w:jc w:val="center"/>
            </w:pPr>
            <w:r>
              <w:t>$ 558.40</w:t>
            </w:r>
          </w:p>
        </w:tc>
      </w:tr>
      <w:tr w:rsidR="00EF6F27" w:rsidTr="003A7DDC">
        <w:trPr>
          <w:trHeight w:val="674"/>
        </w:trPr>
        <w:tc>
          <w:tcPr>
            <w:tcW w:w="2660" w:type="dxa"/>
          </w:tcPr>
          <w:p w:rsidR="00EF6F27" w:rsidRDefault="00EF6F27" w:rsidP="00C1439A"/>
        </w:tc>
        <w:tc>
          <w:tcPr>
            <w:tcW w:w="3969" w:type="dxa"/>
          </w:tcPr>
          <w:p w:rsidR="00EF6F27" w:rsidRDefault="00EF6F27" w:rsidP="00C1439A"/>
        </w:tc>
        <w:tc>
          <w:tcPr>
            <w:tcW w:w="2977" w:type="dxa"/>
          </w:tcPr>
          <w:p w:rsidR="00EF6F27" w:rsidRDefault="00EF6F27" w:rsidP="00C1439A"/>
        </w:tc>
        <w:tc>
          <w:tcPr>
            <w:tcW w:w="4677" w:type="dxa"/>
          </w:tcPr>
          <w:p w:rsidR="00EF6F27" w:rsidRDefault="00EF6F27" w:rsidP="00C1439A"/>
        </w:tc>
        <w:tc>
          <w:tcPr>
            <w:tcW w:w="2410" w:type="dxa"/>
          </w:tcPr>
          <w:p w:rsidR="00EF6F27" w:rsidRDefault="00EF6F27" w:rsidP="00C1439A"/>
        </w:tc>
        <w:tc>
          <w:tcPr>
            <w:tcW w:w="2109" w:type="dxa"/>
          </w:tcPr>
          <w:p w:rsidR="00EF6F27" w:rsidRDefault="00EF6F27" w:rsidP="00C1439A"/>
        </w:tc>
      </w:tr>
    </w:tbl>
    <w:p w:rsidR="00ED15FE" w:rsidRPr="00C1439A" w:rsidRDefault="00ED15FE" w:rsidP="00C1439A"/>
    <w:sectPr w:rsidR="00ED15FE" w:rsidRPr="00C1439A" w:rsidSect="00C1439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1439A"/>
    <w:rsid w:val="00024025"/>
    <w:rsid w:val="00070883"/>
    <w:rsid w:val="002E3090"/>
    <w:rsid w:val="003A7DDC"/>
    <w:rsid w:val="00494051"/>
    <w:rsid w:val="004B5E2B"/>
    <w:rsid w:val="00664309"/>
    <w:rsid w:val="006B4616"/>
    <w:rsid w:val="006B5FC2"/>
    <w:rsid w:val="006C2541"/>
    <w:rsid w:val="007C423F"/>
    <w:rsid w:val="007E7C7A"/>
    <w:rsid w:val="009D5ED4"/>
    <w:rsid w:val="00C1439A"/>
    <w:rsid w:val="00C3791E"/>
    <w:rsid w:val="00C5492E"/>
    <w:rsid w:val="00C8616B"/>
    <w:rsid w:val="00CC67A8"/>
    <w:rsid w:val="00EC5C42"/>
    <w:rsid w:val="00ED15FE"/>
    <w:rsid w:val="00EF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4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239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Tecnologias</cp:lastModifiedBy>
  <cp:revision>5</cp:revision>
  <dcterms:created xsi:type="dcterms:W3CDTF">2016-10-06T18:13:00Z</dcterms:created>
  <dcterms:modified xsi:type="dcterms:W3CDTF">2016-10-18T18:37:00Z</dcterms:modified>
</cp:coreProperties>
</file>